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FFD" w:rsidRDefault="009C76C4" w:rsidP="009C76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76C4">
        <w:rPr>
          <w:rFonts w:ascii="Times New Roman" w:hAnsi="Times New Roman" w:cs="Times New Roman"/>
          <w:b/>
          <w:sz w:val="24"/>
          <w:szCs w:val="24"/>
        </w:rPr>
        <w:t>Билет №1</w:t>
      </w:r>
    </w:p>
    <w:p w:rsidR="009C76C4" w:rsidRDefault="009C76C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Физиология как научная основа здорового образа жизни.</w:t>
      </w:r>
    </w:p>
    <w:p w:rsidR="009C76C4" w:rsidRDefault="009C76C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Основные функции системы кровообращения.</w:t>
      </w:r>
    </w:p>
    <w:p w:rsidR="009C76C4" w:rsidRDefault="009C76C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Нервная регуляция (по типу истинных рефлексов).</w:t>
      </w:r>
    </w:p>
    <w:p w:rsidR="009C76C4" w:rsidRDefault="009C76C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76C4" w:rsidRDefault="009C76C4" w:rsidP="009C76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№2</w:t>
      </w:r>
    </w:p>
    <w:p w:rsidR="009C76C4" w:rsidRDefault="009C76C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Старение. Теории старения.</w:t>
      </w:r>
    </w:p>
    <w:p w:rsidR="009C76C4" w:rsidRDefault="009C76C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экстероцептивные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рефлекторные влияния на сердце.</w:t>
      </w:r>
    </w:p>
    <w:p w:rsidR="009C76C4" w:rsidRDefault="009C76C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Основные законы гемодинамики.</w:t>
      </w:r>
    </w:p>
    <w:p w:rsidR="009C76C4" w:rsidRDefault="009C76C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76C4" w:rsidRDefault="009C76C4" w:rsidP="009C76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№3</w:t>
      </w:r>
    </w:p>
    <w:p w:rsidR="009C76C4" w:rsidRDefault="004623B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Методологические принципы в физиологии.</w:t>
      </w:r>
    </w:p>
    <w:p w:rsidR="004623B4" w:rsidRDefault="004623B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Современное представление об интегративной деятельности ЦНС.</w:t>
      </w:r>
    </w:p>
    <w:p w:rsidR="004623B4" w:rsidRDefault="004623B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Химическая характеристика гормонов.</w:t>
      </w:r>
    </w:p>
    <w:p w:rsidR="004623B4" w:rsidRDefault="004623B4" w:rsidP="009C7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3B4" w:rsidRDefault="004623B4" w:rsidP="004623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№4</w:t>
      </w:r>
    </w:p>
    <w:p w:rsidR="004623B4" w:rsidRDefault="004623B4" w:rsidP="00462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Роль и место системы кровообращения в поддержании жизнедеятельности организма.</w:t>
      </w:r>
    </w:p>
    <w:p w:rsidR="004623B4" w:rsidRDefault="004623B4" w:rsidP="00462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Эндокринная система.</w:t>
      </w:r>
    </w:p>
    <w:p w:rsidR="004623B4" w:rsidRDefault="004623B4" w:rsidP="00462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Происхождение компонентов ЭКГ.</w:t>
      </w:r>
    </w:p>
    <w:p w:rsidR="004623B4" w:rsidRDefault="004623B4" w:rsidP="00462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3B4" w:rsidRDefault="004623B4" w:rsidP="004623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№5</w:t>
      </w:r>
    </w:p>
    <w:p w:rsidR="004623B4" w:rsidRDefault="004623B4" w:rsidP="00462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C3D4B">
        <w:rPr>
          <w:rFonts w:ascii="Times New Roman" w:hAnsi="Times New Roman" w:cs="Times New Roman"/>
          <w:sz w:val="24"/>
          <w:szCs w:val="24"/>
        </w:rPr>
        <w:t>Факторы, влияющие на здоровье.</w:t>
      </w:r>
    </w:p>
    <w:p w:rsidR="00AC3D4B" w:rsidRDefault="00AC3D4B" w:rsidP="00462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Особенности кровообращения плода.</w:t>
      </w:r>
    </w:p>
    <w:p w:rsidR="00AC3D4B" w:rsidRDefault="00AC3D4B" w:rsidP="00462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Влияние симпатических и блуждающих нервов на сердце.</w:t>
      </w:r>
    </w:p>
    <w:p w:rsidR="00AC3D4B" w:rsidRDefault="00AC3D4B" w:rsidP="00462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3D4B" w:rsidRDefault="00AC3D4B" w:rsidP="00AC3D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№6</w:t>
      </w:r>
    </w:p>
    <w:p w:rsidR="00AC3D4B" w:rsidRDefault="00AC3D4B" w:rsidP="00AC3D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Методы исследования в физиологии.</w:t>
      </w:r>
    </w:p>
    <w:p w:rsidR="00AC3D4B" w:rsidRDefault="00AC3D4B" w:rsidP="00AC3D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Виды действия гормонов.</w:t>
      </w:r>
    </w:p>
    <w:p w:rsidR="00AC3D4B" w:rsidRDefault="00AC3D4B" w:rsidP="00AC3D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Функциональные пробы оценки состояния сердца по электрокардиограмме.</w:t>
      </w:r>
    </w:p>
    <w:p w:rsidR="00AC3D4B" w:rsidRDefault="00AC3D4B" w:rsidP="00AC3D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3D4B" w:rsidRDefault="00AC3D4B" w:rsidP="00AC3D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№7</w:t>
      </w:r>
    </w:p>
    <w:p w:rsidR="00AC3D4B" w:rsidRDefault="00AC3D4B" w:rsidP="00AC3D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Общая характеристика регуляции сердечной деятельности.</w:t>
      </w:r>
    </w:p>
    <w:p w:rsidR="00AC3D4B" w:rsidRDefault="00AC3D4B" w:rsidP="00AC3D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A7D4A">
        <w:rPr>
          <w:rFonts w:ascii="Times New Roman" w:hAnsi="Times New Roman" w:cs="Times New Roman"/>
          <w:sz w:val="24"/>
          <w:szCs w:val="24"/>
        </w:rPr>
        <w:t>Физиологические эффекты гормонов.</w:t>
      </w:r>
    </w:p>
    <w:p w:rsidR="00DA7D4A" w:rsidRDefault="00DA7D4A" w:rsidP="00AC3D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Особенности координаций и интегративной деятельности ЦНС у ребенка после рождения.</w:t>
      </w:r>
    </w:p>
    <w:p w:rsidR="00DA7D4A" w:rsidRDefault="00DA7D4A" w:rsidP="00AC3D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7D4A" w:rsidRDefault="00DA7D4A" w:rsidP="00DA7D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№8</w:t>
      </w:r>
    </w:p>
    <w:p w:rsidR="00DA7D4A" w:rsidRDefault="00DA7D4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Нагнетательная функция сердца.</w:t>
      </w:r>
    </w:p>
    <w:p w:rsidR="00DA7D4A" w:rsidRDefault="00DA7D4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Этапы комплексной оценки здоровья различных возрастных групп.</w:t>
      </w:r>
    </w:p>
    <w:p w:rsidR="00DA7D4A" w:rsidRDefault="00DA7D4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Регуляция системной гемодинамики.</w:t>
      </w:r>
    </w:p>
    <w:p w:rsidR="00DA7D4A" w:rsidRDefault="00DA7D4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7D4A" w:rsidRDefault="00DA7D4A" w:rsidP="00DA7D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№9</w:t>
      </w:r>
    </w:p>
    <w:p w:rsidR="00DA7D4A" w:rsidRDefault="00DA7D4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Оценка здоровья и работоспособности человека.</w:t>
      </w:r>
    </w:p>
    <w:p w:rsidR="00DA7D4A" w:rsidRDefault="00DA7D4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Внутрисердечные периферические рефлексы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метасимпатическая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нервная система).</w:t>
      </w:r>
    </w:p>
    <w:p w:rsidR="00DA7D4A" w:rsidRDefault="00DA7D4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Анкетный метод выявления лиц с высокой вероятностью заболевания сахарным диабетом.</w:t>
      </w:r>
    </w:p>
    <w:p w:rsidR="00DA7D4A" w:rsidRDefault="00DA7D4A" w:rsidP="00DA7D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Билет №10</w:t>
      </w:r>
    </w:p>
    <w:p w:rsidR="00DA7D4A" w:rsidRDefault="00DA7D4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B168A">
        <w:rPr>
          <w:rFonts w:ascii="Times New Roman" w:hAnsi="Times New Roman" w:cs="Times New Roman"/>
          <w:sz w:val="24"/>
          <w:szCs w:val="24"/>
        </w:rPr>
        <w:t>Методы исследования сердечной деятельности.</w:t>
      </w:r>
    </w:p>
    <w:p w:rsidR="00AB168A" w:rsidRDefault="00AB168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Взаимодействие между отделами вегетативной нервной системы при регуляции физиологических функций.</w:t>
      </w:r>
    </w:p>
    <w:p w:rsidR="00AB168A" w:rsidRDefault="00AB168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Особенности электроэнцефалограммы в грудном возрасте.</w:t>
      </w:r>
    </w:p>
    <w:p w:rsidR="00AB168A" w:rsidRDefault="00AB168A" w:rsidP="00DA7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168A" w:rsidRDefault="00AB168A" w:rsidP="00AB16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№11</w:t>
      </w:r>
    </w:p>
    <w:p w:rsidR="00AB168A" w:rsidRDefault="00AB168A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Основные физиологические функции сердца.</w:t>
      </w:r>
    </w:p>
    <w:p w:rsidR="00AB168A" w:rsidRDefault="00AB168A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Нервная и гуморальная регуляция.</w:t>
      </w:r>
    </w:p>
    <w:p w:rsidR="00AB168A" w:rsidRDefault="00AB168A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Клинико-физиологические и лабораторные методы исследования в физиологии.</w:t>
      </w:r>
    </w:p>
    <w:p w:rsidR="00AB168A" w:rsidRDefault="00AB168A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168A" w:rsidRDefault="00AB168A" w:rsidP="00AB16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№12</w:t>
      </w:r>
    </w:p>
    <w:p w:rsidR="00AB168A" w:rsidRDefault="00AB168A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Математический анализ ритма сердца (расчет индекса напряжения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вегетативного показателя ритма, индекса вегетативного равновесия).</w:t>
      </w:r>
    </w:p>
    <w:p w:rsidR="00AB168A" w:rsidRDefault="00AB168A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Оценка функционального состояния пациента.</w:t>
      </w:r>
    </w:p>
    <w:p w:rsidR="00B33A4E" w:rsidRDefault="00AB168A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Возрастные изменения нервной и гуморальной регуляции тонуса сосудов</w:t>
      </w:r>
      <w:r w:rsidR="00B33A4E">
        <w:rPr>
          <w:rFonts w:ascii="Times New Roman" w:hAnsi="Times New Roman" w:cs="Times New Roman"/>
          <w:sz w:val="24"/>
          <w:szCs w:val="24"/>
        </w:rPr>
        <w:t>, артериального и венозного давления.</w:t>
      </w:r>
    </w:p>
    <w:p w:rsidR="00B33A4E" w:rsidRDefault="00B33A4E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A4E" w:rsidRDefault="00B33A4E" w:rsidP="00B33A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№13</w:t>
      </w:r>
    </w:p>
    <w:p w:rsidR="00B33A4E" w:rsidRDefault="00B33A4E" w:rsidP="00B33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Критические периоды онтогенеза.</w:t>
      </w:r>
    </w:p>
    <w:p w:rsidR="00B33A4E" w:rsidRDefault="00B33A4E" w:rsidP="00B33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Автоматия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возбудимость, проводимость, сократимость.</w:t>
      </w:r>
    </w:p>
    <w:p w:rsidR="00B33A4E" w:rsidRDefault="00B33A4E" w:rsidP="00B33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Гуморальная экстракардиальная регуляция.</w:t>
      </w:r>
    </w:p>
    <w:p w:rsidR="00B33A4E" w:rsidRDefault="00B33A4E" w:rsidP="00B33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A4E" w:rsidRDefault="00B33A4E" w:rsidP="00B33A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№14</w:t>
      </w:r>
    </w:p>
    <w:p w:rsidR="00B33A4E" w:rsidRDefault="00B33A4E" w:rsidP="00B33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Внешние проявления деятельности сердца.</w:t>
      </w:r>
    </w:p>
    <w:p w:rsidR="00B33A4E" w:rsidRDefault="00B33A4E" w:rsidP="00B33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Определение уровня здоровья по Апанасенко.</w:t>
      </w:r>
    </w:p>
    <w:p w:rsidR="00B33A4E" w:rsidRDefault="00B33A4E" w:rsidP="00B33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357B6">
        <w:rPr>
          <w:rFonts w:ascii="Times New Roman" w:hAnsi="Times New Roman" w:cs="Times New Roman"/>
          <w:sz w:val="24"/>
          <w:szCs w:val="24"/>
        </w:rPr>
        <w:t>Особенности координационной и интегративной деятельности ЦНС у ребенка после рождения.</w:t>
      </w:r>
    </w:p>
    <w:p w:rsidR="00D357B6" w:rsidRDefault="00D357B6" w:rsidP="00B33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57B6" w:rsidRDefault="00D357B6" w:rsidP="00D357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№15</w:t>
      </w:r>
    </w:p>
    <w:p w:rsidR="00D357B6" w:rsidRDefault="00D357B6" w:rsidP="00D357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Целостность организма.</w:t>
      </w:r>
    </w:p>
    <w:p w:rsidR="00D357B6" w:rsidRDefault="00D357B6" w:rsidP="00D357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Электроэнцефалография; функциональная компьютерная томография.</w:t>
      </w:r>
    </w:p>
    <w:p w:rsidR="00D357B6" w:rsidRDefault="00D357B6" w:rsidP="00D357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Профилактические и оздоровительные мероприятия с группой лиц со сниженным  резервом адаптации.</w:t>
      </w:r>
    </w:p>
    <w:p w:rsidR="00D357B6" w:rsidRDefault="00D357B6" w:rsidP="00D357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57B6" w:rsidRDefault="00D357B6" w:rsidP="00D357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№16</w:t>
      </w:r>
    </w:p>
    <w:p w:rsidR="00D357B6" w:rsidRDefault="00D357B6" w:rsidP="00D357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Функциональное значение проводящей системы.</w:t>
      </w:r>
    </w:p>
    <w:p w:rsidR="00D357B6" w:rsidRDefault="00D357B6" w:rsidP="00D357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Регуляция региональной гемодинамики.</w:t>
      </w:r>
    </w:p>
    <w:p w:rsidR="00D357B6" w:rsidRDefault="00D357B6" w:rsidP="00D357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102B5">
        <w:rPr>
          <w:rFonts w:ascii="Times New Roman" w:hAnsi="Times New Roman" w:cs="Times New Roman"/>
          <w:sz w:val="24"/>
          <w:szCs w:val="24"/>
        </w:rPr>
        <w:t>Анализ шкалы зачатий при менструальных циклах различной длительности.</w:t>
      </w:r>
    </w:p>
    <w:p w:rsidR="001102B5" w:rsidRDefault="001102B5" w:rsidP="00D357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2B5" w:rsidRDefault="001102B5" w:rsidP="001102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Билеты №17</w:t>
      </w:r>
    </w:p>
    <w:p w:rsidR="001102B5" w:rsidRDefault="001102B5" w:rsidP="001102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Эндокринная система.</w:t>
      </w:r>
    </w:p>
    <w:p w:rsidR="001102B5" w:rsidRDefault="001102B5" w:rsidP="001102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Основные функции кровообращения.</w:t>
      </w:r>
    </w:p>
    <w:p w:rsidR="001102B5" w:rsidRDefault="001102B5" w:rsidP="001102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Особенности электроэнцефалограммы у детей разных возрастных групп.</w:t>
      </w:r>
    </w:p>
    <w:p w:rsidR="001102B5" w:rsidRDefault="001102B5" w:rsidP="001102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2B5" w:rsidRDefault="001102B5" w:rsidP="001102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2B5" w:rsidRDefault="001102B5" w:rsidP="001102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Билет №18</w:t>
      </w:r>
    </w:p>
    <w:p w:rsidR="001102B5" w:rsidRPr="001102B5" w:rsidRDefault="001102B5" w:rsidP="001102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168A" w:rsidRDefault="001102B5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Нагнетательная функция сердца.</w:t>
      </w:r>
    </w:p>
    <w:p w:rsidR="001102B5" w:rsidRDefault="001102B5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Нервная регуляция (по типу истинных рефлексов).</w:t>
      </w:r>
    </w:p>
    <w:p w:rsidR="001102B5" w:rsidRDefault="001102B5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Артериальное давление как клинико-физиологический показатель системной гемодинамики.</w:t>
      </w:r>
    </w:p>
    <w:p w:rsidR="001102B5" w:rsidRDefault="001102B5" w:rsidP="00AB16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2B5" w:rsidRDefault="001102B5" w:rsidP="001102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№19</w:t>
      </w:r>
    </w:p>
    <w:p w:rsidR="001102B5" w:rsidRDefault="001102B5" w:rsidP="001102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30718">
        <w:rPr>
          <w:rFonts w:ascii="Times New Roman" w:hAnsi="Times New Roman" w:cs="Times New Roman"/>
          <w:sz w:val="24"/>
          <w:szCs w:val="24"/>
        </w:rPr>
        <w:t>Физиология как научная основа здорового образа жизни.</w:t>
      </w:r>
    </w:p>
    <w:p w:rsidR="00030718" w:rsidRDefault="00030718" w:rsidP="001102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Виды действия гормонов.</w:t>
      </w:r>
    </w:p>
    <w:p w:rsidR="00030718" w:rsidRDefault="00030718" w:rsidP="001102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Изменения функций сердца при старении организма.</w:t>
      </w:r>
    </w:p>
    <w:p w:rsidR="00030718" w:rsidRDefault="00030718" w:rsidP="001102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0718" w:rsidRDefault="00030718" w:rsidP="000307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№20</w:t>
      </w:r>
    </w:p>
    <w:p w:rsidR="00030718" w:rsidRDefault="00030718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Современное представление об интегративной деятельности ЦНС.</w:t>
      </w:r>
    </w:p>
    <w:p w:rsidR="00030718" w:rsidRDefault="00030718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Физиологические эффекты гормонов.</w:t>
      </w:r>
    </w:p>
    <w:p w:rsidR="00030718" w:rsidRDefault="00030718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Методы исследования сердечного цикла.</w:t>
      </w:r>
    </w:p>
    <w:p w:rsidR="00030718" w:rsidRDefault="00030718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0718" w:rsidRDefault="00030718" w:rsidP="000307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№21</w:t>
      </w:r>
    </w:p>
    <w:p w:rsidR="00030718" w:rsidRDefault="00030718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Целостность организма.</w:t>
      </w:r>
    </w:p>
    <w:p w:rsidR="00030718" w:rsidRDefault="00030718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Внешние проявления деятельности сердца.</w:t>
      </w:r>
    </w:p>
    <w:p w:rsidR="00030718" w:rsidRDefault="00030718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Вегетативные и соматические функции организма.</w:t>
      </w:r>
    </w:p>
    <w:p w:rsidR="00030718" w:rsidRDefault="00030718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0718" w:rsidRDefault="00030718" w:rsidP="000307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№22</w:t>
      </w:r>
    </w:p>
    <w:p w:rsidR="00030718" w:rsidRDefault="00030718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23D00">
        <w:rPr>
          <w:rFonts w:ascii="Times New Roman" w:hAnsi="Times New Roman" w:cs="Times New Roman"/>
          <w:sz w:val="24"/>
          <w:szCs w:val="24"/>
        </w:rPr>
        <w:t>Старение. Теории старения.</w:t>
      </w:r>
    </w:p>
    <w:p w:rsidR="00223D00" w:rsidRDefault="00223D00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Влияние симпатических и блуждающих нервов на сердце.</w:t>
      </w:r>
    </w:p>
    <w:p w:rsidR="00223D00" w:rsidRDefault="00223D00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Особенности электроэнцефалограммы в антенатальный период.</w:t>
      </w:r>
    </w:p>
    <w:p w:rsidR="00223D00" w:rsidRDefault="00223D00" w:rsidP="000307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3D00" w:rsidRDefault="00223D00" w:rsidP="00223D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№23</w:t>
      </w:r>
    </w:p>
    <w:p w:rsidR="00223D00" w:rsidRDefault="00223D00" w:rsidP="00223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Критические периоды онтогенеза.</w:t>
      </w:r>
    </w:p>
    <w:p w:rsidR="00223D00" w:rsidRDefault="00223D00" w:rsidP="00223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Химическая характеристика гормонов.</w:t>
      </w:r>
    </w:p>
    <w:p w:rsidR="00223D00" w:rsidRDefault="00223D00" w:rsidP="00223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Особенности электроэнцефалограммы в неонатальный период.</w:t>
      </w:r>
    </w:p>
    <w:p w:rsidR="00223D00" w:rsidRDefault="00223D00" w:rsidP="00223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3D00" w:rsidRDefault="00223D00" w:rsidP="00223D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№24</w:t>
      </w:r>
    </w:p>
    <w:p w:rsidR="00223D00" w:rsidRDefault="00223D00" w:rsidP="00223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44372">
        <w:rPr>
          <w:rFonts w:ascii="Times New Roman" w:hAnsi="Times New Roman" w:cs="Times New Roman"/>
          <w:sz w:val="24"/>
          <w:szCs w:val="24"/>
        </w:rPr>
        <w:t xml:space="preserve">Общая характеристика регуляции сердечной деятельности. </w:t>
      </w:r>
    </w:p>
    <w:p w:rsidR="00844372" w:rsidRDefault="00844372" w:rsidP="00223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Гуморальная экстракардиальная регуляция.</w:t>
      </w:r>
    </w:p>
    <w:p w:rsidR="00844372" w:rsidRDefault="00844372" w:rsidP="00223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Особенности электроэнцефалограммы в грудном возрасте.</w:t>
      </w:r>
    </w:p>
    <w:p w:rsidR="00844372" w:rsidRDefault="00844372" w:rsidP="00223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4372" w:rsidRDefault="00844372" w:rsidP="008443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№25</w:t>
      </w:r>
    </w:p>
    <w:p w:rsidR="00844372" w:rsidRDefault="00844372" w:rsidP="008443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Методы исследования в физиологии.</w:t>
      </w:r>
    </w:p>
    <w:p w:rsidR="00844372" w:rsidRDefault="00844372" w:rsidP="008443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Основные физиологические функции сердца. </w:t>
      </w:r>
    </w:p>
    <w:p w:rsidR="00844372" w:rsidRDefault="00844372" w:rsidP="008443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3.Особенности кровообращения плода.</w:t>
      </w:r>
    </w:p>
    <w:p w:rsidR="00DC3616" w:rsidRDefault="00DC3616" w:rsidP="008443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3616" w:rsidRDefault="00DC3616" w:rsidP="00DC36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№26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Методологические принципы в физиологии.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Этапы комплексной оценки здоровья различных возрастных групп.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Функциональные пробы оценки состояния сердца по электрокардиограмме.</w:t>
      </w:r>
    </w:p>
    <w:p w:rsidR="00DC3616" w:rsidRDefault="00DC3616" w:rsidP="00DC36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Билет №27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Функциональное значение проводящей системы.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Факторы, влияющие на здоровье.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Происхождение компонентов ЭКГ.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3616" w:rsidRDefault="00DC3616" w:rsidP="00DC36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№28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Роль и место системы кровообращения в поддержании жизнедеятельности организма.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Изменения функции сердца при старении организма.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Клинико-физиологические и лабораторные методы исследования в физиологии.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3616" w:rsidRDefault="00DC3616" w:rsidP="00DC36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№29</w:t>
      </w:r>
    </w:p>
    <w:p w:rsidR="00DC3616" w:rsidRDefault="00DC36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F2E16">
        <w:rPr>
          <w:rFonts w:ascii="Times New Roman" w:hAnsi="Times New Roman" w:cs="Times New Roman"/>
          <w:sz w:val="24"/>
          <w:szCs w:val="24"/>
        </w:rPr>
        <w:t>Основные законы гемодинамики.</w:t>
      </w:r>
    </w:p>
    <w:p w:rsidR="00EF2E16" w:rsidRDefault="00EF2E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Внутрисердечные периферические рефлексы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метасимпатическая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нервная система).</w:t>
      </w:r>
    </w:p>
    <w:p w:rsidR="00EF2E16" w:rsidRDefault="00EF2E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Определение уровня здоровья по Апанасенко.</w:t>
      </w:r>
    </w:p>
    <w:p w:rsidR="00EF2E16" w:rsidRDefault="00EF2E16" w:rsidP="00DC3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2E16" w:rsidRDefault="00EF2E16" w:rsidP="00EF2E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№30</w:t>
      </w:r>
    </w:p>
    <w:p w:rsidR="00EF2E16" w:rsidRDefault="00EF2E16" w:rsidP="00EF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Основные функции системы кровообращения.</w:t>
      </w:r>
    </w:p>
    <w:p w:rsidR="00EF2E16" w:rsidRDefault="00EF2E16" w:rsidP="00EF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Нервная и гуморальная регуляция функций организма.</w:t>
      </w:r>
    </w:p>
    <w:p w:rsidR="00EF2E16" w:rsidRPr="00EF2E16" w:rsidRDefault="00EF2E16" w:rsidP="00EF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Артериальное давление как клинико-физиологический показатель системной гемодинамики.</w:t>
      </w:r>
      <w:bookmarkStart w:id="0" w:name="_GoBack"/>
      <w:bookmarkEnd w:id="0"/>
    </w:p>
    <w:sectPr w:rsidR="00EF2E16" w:rsidRPr="00EF2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8E"/>
    <w:rsid w:val="00030718"/>
    <w:rsid w:val="00035FFD"/>
    <w:rsid w:val="001102B5"/>
    <w:rsid w:val="00223D00"/>
    <w:rsid w:val="004623B4"/>
    <w:rsid w:val="007F444F"/>
    <w:rsid w:val="00844372"/>
    <w:rsid w:val="009C038E"/>
    <w:rsid w:val="009C76C4"/>
    <w:rsid w:val="00AB168A"/>
    <w:rsid w:val="00AC3D4B"/>
    <w:rsid w:val="00B33A4E"/>
    <w:rsid w:val="00D357B6"/>
    <w:rsid w:val="00DA7D4A"/>
    <w:rsid w:val="00DC3616"/>
    <w:rsid w:val="00EF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2016-11-28T03:11:00Z</dcterms:created>
  <dcterms:modified xsi:type="dcterms:W3CDTF">2016-11-28T09:29:00Z</dcterms:modified>
</cp:coreProperties>
</file>